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722" w:rsidRDefault="00464E81" w:rsidP="00BE1BEB">
      <w:pPr>
        <w:ind w:hanging="1417"/>
      </w:pPr>
      <w:r>
        <w:rPr>
          <w:noProof/>
          <w:lang w:eastAsia="nl-NL"/>
        </w:rPr>
        <mc:AlternateContent>
          <mc:Choice Requires="wps">
            <w:drawing>
              <wp:anchor distT="0" distB="0" distL="114300" distR="114300" simplePos="0" relativeHeight="251659264" behindDoc="0" locked="0" layoutInCell="1" allowOverlap="1" wp14:anchorId="255758E0" wp14:editId="22F95DAC">
                <wp:simplePos x="0" y="0"/>
                <wp:positionH relativeFrom="column">
                  <wp:posOffset>27940</wp:posOffset>
                </wp:positionH>
                <wp:positionV relativeFrom="paragraph">
                  <wp:posOffset>1421130</wp:posOffset>
                </wp:positionV>
                <wp:extent cx="5715000" cy="73152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5715000" cy="7315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65421" w:rsidRPr="00C2300A"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CV Mark Wester</w:t>
                            </w:r>
                          </w:p>
                          <w:p w:rsidR="00165421" w:rsidRPr="00C2300A" w:rsidRDefault="00165421" w:rsidP="00165421">
                            <w:pPr>
                              <w:rPr>
                                <w:rFonts w:ascii="Open Sans" w:hAnsi="Open Sans" w:cs="Open Sans"/>
                                <w:color w:val="808080" w:themeColor="background1" w:themeShade="80"/>
                              </w:rPr>
                            </w:pPr>
                          </w:p>
                          <w:p w:rsidR="00165421" w:rsidRPr="00C2300A" w:rsidRDefault="00165421" w:rsidP="00165421">
                            <w:pPr>
                              <w:rPr>
                                <w:rFonts w:ascii="Open Sans" w:eastAsia="Times New Roman" w:hAnsi="Open Sans" w:cs="Open Sans"/>
                                <w:i/>
                                <w:color w:val="808080" w:themeColor="background1" w:themeShade="80"/>
                                <w:lang w:eastAsia="nl-NL"/>
                              </w:rPr>
                            </w:pPr>
                            <w:r>
                              <w:rPr>
                                <w:rFonts w:ascii="Open Sans" w:eastAsia="Times New Roman" w:hAnsi="Open Sans" w:cs="Open Sans"/>
                                <w:i/>
                                <w:color w:val="808080" w:themeColor="background1" w:themeShade="80"/>
                                <w:sz w:val="21"/>
                                <w:szCs w:val="21"/>
                                <w:shd w:val="clear" w:color="auto" w:fill="FFFFFF"/>
                                <w:lang w:eastAsia="nl-NL"/>
                              </w:rPr>
                              <w:t>‘</w:t>
                            </w:r>
                            <w:r w:rsidRPr="00C2300A">
                              <w:rPr>
                                <w:rFonts w:ascii="Open Sans" w:eastAsia="Times New Roman" w:hAnsi="Open Sans" w:cs="Open Sans"/>
                                <w:i/>
                                <w:color w:val="808080" w:themeColor="background1" w:themeShade="80"/>
                                <w:sz w:val="21"/>
                                <w:szCs w:val="21"/>
                                <w:shd w:val="clear" w:color="auto" w:fill="FFFFFF"/>
                                <w:lang w:eastAsia="nl-NL"/>
                              </w:rPr>
                              <w:t xml:space="preserve">Veelzijdig met smaak, dat kenmerkt Mark Wester als mens en als slagwerker. Of het nu gaat om het smaakvol muzikaal schilderen, het kleuren of het leggen van een stabiele, </w:t>
                            </w:r>
                            <w:proofErr w:type="spellStart"/>
                            <w:r w:rsidRPr="00C2300A">
                              <w:rPr>
                                <w:rFonts w:ascii="Open Sans" w:eastAsia="Times New Roman" w:hAnsi="Open Sans" w:cs="Open Sans"/>
                                <w:i/>
                                <w:color w:val="808080" w:themeColor="background1" w:themeShade="80"/>
                                <w:sz w:val="21"/>
                                <w:szCs w:val="21"/>
                                <w:shd w:val="clear" w:color="auto" w:fill="FFFFFF"/>
                                <w:lang w:eastAsia="nl-NL"/>
                              </w:rPr>
                              <w:t>groovende</w:t>
                            </w:r>
                            <w:proofErr w:type="spellEnd"/>
                            <w:r w:rsidRPr="00C2300A">
                              <w:rPr>
                                <w:rFonts w:ascii="Open Sans" w:eastAsia="Times New Roman" w:hAnsi="Open Sans" w:cs="Open Sans"/>
                                <w:i/>
                                <w:color w:val="808080" w:themeColor="background1" w:themeShade="80"/>
                                <w:sz w:val="21"/>
                                <w:szCs w:val="21"/>
                                <w:shd w:val="clear" w:color="auto" w:fill="FFFFFF"/>
                                <w:lang w:eastAsia="nl-NL"/>
                              </w:rPr>
                              <w:t xml:space="preserve"> basis.</w:t>
                            </w:r>
                            <w:r>
                              <w:rPr>
                                <w:rFonts w:ascii="Open Sans" w:eastAsia="Times New Roman" w:hAnsi="Open Sans" w:cs="Open Sans"/>
                                <w:i/>
                                <w:color w:val="808080" w:themeColor="background1" w:themeShade="80"/>
                                <w:sz w:val="21"/>
                                <w:szCs w:val="21"/>
                                <w:shd w:val="clear" w:color="auto" w:fill="FFFFFF"/>
                                <w:lang w:eastAsia="nl-NL"/>
                              </w:rPr>
                              <w:t>’</w:t>
                            </w:r>
                          </w:p>
                          <w:p w:rsidR="00165421" w:rsidRPr="00C2300A" w:rsidRDefault="00165421" w:rsidP="00165421">
                            <w:pPr>
                              <w:rPr>
                                <w:rFonts w:ascii="Open Sans" w:hAnsi="Open Sans" w:cs="Open Sans"/>
                                <w:color w:val="808080" w:themeColor="background1" w:themeShade="80"/>
                              </w:rPr>
                            </w:pPr>
                          </w:p>
                          <w:p w:rsidR="00165421"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xml:space="preserve">Mark Wester werd geboren in Assen, waar hij als zoon van musicus Ruud Wester al op jonge leeftijd in aanraking kwam met muziek in de ruimste zin van het woord. Naast het bespelen van de piano en de viool, bezocht hij als klein jongetje vaak repetities en concerten van bands, combo’s, koren en orkesten.  Mede daardoor groeide zijn liefde voor muziek, en voor het slagwerk in het bijzonder. </w:t>
                            </w:r>
                          </w:p>
                          <w:p w:rsidR="00165421" w:rsidRDefault="00165421" w:rsidP="00165421">
                            <w:pPr>
                              <w:rPr>
                                <w:rFonts w:ascii="Open Sans" w:hAnsi="Open Sans" w:cs="Open Sans"/>
                                <w:color w:val="808080" w:themeColor="background1" w:themeShade="80"/>
                              </w:rPr>
                            </w:pPr>
                          </w:p>
                          <w:p w:rsidR="00165421"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xml:space="preserve">Mark studeerde aan het Conservatorium van Groningen en behaalde voor slagwerk het diploma klassieke en lichte muziek. Gedurende zijn opleiding volgde hij ook andere lessen waaronder o.a. </w:t>
                            </w:r>
                            <w:proofErr w:type="spellStart"/>
                            <w:r w:rsidRPr="00C2300A">
                              <w:rPr>
                                <w:rFonts w:ascii="Open Sans" w:hAnsi="Open Sans" w:cs="Open Sans"/>
                                <w:color w:val="808080" w:themeColor="background1" w:themeShade="80"/>
                              </w:rPr>
                              <w:t>hafabra</w:t>
                            </w:r>
                            <w:proofErr w:type="spellEnd"/>
                            <w:r w:rsidRPr="00C2300A">
                              <w:rPr>
                                <w:rFonts w:ascii="Open Sans" w:hAnsi="Open Sans" w:cs="Open Sans"/>
                                <w:color w:val="808080" w:themeColor="background1" w:themeShade="80"/>
                              </w:rPr>
                              <w:t>-directie bij Lex van Diepen senior.</w:t>
                            </w:r>
                          </w:p>
                          <w:p w:rsidR="00165421" w:rsidRPr="00C2300A"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w:t>
                            </w:r>
                          </w:p>
                          <w:p w:rsidR="00165421"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xml:space="preserve">Naast zijn freelance-werk als uitvoerend musicus bij diverse orkesten, ensembles, combo’s, bands en voor radio en televisieomroepen verzorgt hij workshops voor scholen en bedrijven, componeert en arrangeert hij muziek en maakt hij onderdeel uit van het </w:t>
                            </w:r>
                            <w:proofErr w:type="spellStart"/>
                            <w:r w:rsidRPr="00C2300A">
                              <w:rPr>
                                <w:rFonts w:ascii="Open Sans" w:hAnsi="Open Sans" w:cs="Open Sans"/>
                                <w:color w:val="808080" w:themeColor="background1" w:themeShade="80"/>
                              </w:rPr>
                              <w:t>Synergy-esnemble</w:t>
                            </w:r>
                            <w:proofErr w:type="spellEnd"/>
                            <w:r w:rsidRPr="00C2300A">
                              <w:rPr>
                                <w:rFonts w:ascii="Open Sans" w:hAnsi="Open Sans" w:cs="Open Sans"/>
                                <w:color w:val="808080" w:themeColor="background1" w:themeShade="80"/>
                              </w:rPr>
                              <w:t xml:space="preserve"> (</w:t>
                            </w:r>
                            <w:hyperlink r:id="rId4" w:history="1">
                              <w:r w:rsidRPr="00C2300A">
                                <w:rPr>
                                  <w:rStyle w:val="Hyperlink"/>
                                  <w:rFonts w:ascii="Open Sans" w:hAnsi="Open Sans" w:cs="Open Sans"/>
                                  <w:color w:val="808080" w:themeColor="background1" w:themeShade="80"/>
                                </w:rPr>
                                <w:t>www.synergy-ensbemle.nl</w:t>
                              </w:r>
                            </w:hyperlink>
                            <w:r w:rsidRPr="00C2300A">
                              <w:rPr>
                                <w:rFonts w:ascii="Open Sans" w:hAnsi="Open Sans" w:cs="Open Sans"/>
                                <w:color w:val="808080" w:themeColor="background1" w:themeShade="80"/>
                              </w:rPr>
                              <w:t xml:space="preserve">). Samen met collega Peter </w:t>
                            </w:r>
                            <w:proofErr w:type="spellStart"/>
                            <w:r w:rsidRPr="00C2300A">
                              <w:rPr>
                                <w:rFonts w:ascii="Open Sans" w:hAnsi="Open Sans" w:cs="Open Sans"/>
                                <w:color w:val="808080" w:themeColor="background1" w:themeShade="80"/>
                              </w:rPr>
                              <w:t>Deiman</w:t>
                            </w:r>
                            <w:proofErr w:type="spellEnd"/>
                            <w:r w:rsidRPr="00C2300A">
                              <w:rPr>
                                <w:rFonts w:ascii="Open Sans" w:hAnsi="Open Sans" w:cs="Open Sans"/>
                                <w:color w:val="808080" w:themeColor="background1" w:themeShade="80"/>
                              </w:rPr>
                              <w:t xml:space="preserve"> verzorgt Mark slagwerklessen bij DeDrumstudio.nl (</w:t>
                            </w:r>
                            <w:hyperlink r:id="rId5" w:history="1">
                              <w:r w:rsidRPr="00C2300A">
                                <w:rPr>
                                  <w:rStyle w:val="Hyperlink"/>
                                  <w:rFonts w:ascii="Open Sans" w:hAnsi="Open Sans" w:cs="Open Sans"/>
                                  <w:color w:val="808080" w:themeColor="background1" w:themeShade="80"/>
                                </w:rPr>
                                <w:t>www.dedrumstudio.nl</w:t>
                              </w:r>
                            </w:hyperlink>
                            <w:r w:rsidRPr="00C2300A">
                              <w:rPr>
                                <w:rFonts w:ascii="Open Sans" w:hAnsi="Open Sans" w:cs="Open Sans"/>
                                <w:color w:val="808080" w:themeColor="background1" w:themeShade="80"/>
                              </w:rPr>
                              <w:t xml:space="preserve">). </w:t>
                            </w:r>
                          </w:p>
                          <w:p w:rsidR="00165421" w:rsidRDefault="00165421" w:rsidP="00165421">
                            <w:pPr>
                              <w:rPr>
                                <w:rFonts w:ascii="Open Sans" w:hAnsi="Open Sans" w:cs="Open Sans"/>
                                <w:color w:val="808080" w:themeColor="background1" w:themeShade="80"/>
                              </w:rPr>
                            </w:pPr>
                          </w:p>
                          <w:p w:rsidR="00165421" w:rsidRPr="00C2300A"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Mark is als adviseur cultuureducatie verbonden  aan De Kunstbeweging in Emmen (</w:t>
                            </w:r>
                            <w:hyperlink w:history="1">
                              <w:r w:rsidRPr="00C2300A">
                                <w:rPr>
                                  <w:rStyle w:val="Hyperlink"/>
                                  <w:rFonts w:ascii="Open Sans" w:hAnsi="Open Sans" w:cs="Open Sans"/>
                                  <w:color w:val="808080" w:themeColor="background1" w:themeShade="80"/>
                                </w:rPr>
                                <w:t>www.dekunstbeweging.nl </w:t>
                              </w:r>
                            </w:hyperlink>
                            <w:r w:rsidRPr="00C2300A">
                              <w:rPr>
                                <w:rFonts w:ascii="Open Sans" w:hAnsi="Open Sans" w:cs="Open Sans"/>
                                <w:color w:val="808080" w:themeColor="background1" w:themeShade="80"/>
                              </w:rPr>
                              <w:t>). Hij werkt als ICC-trainer en verzorgt lessen binnen de post-hbo registeropleiding Cultuurbegeleider voor Hanzehogeschool Groningen (</w:t>
                            </w:r>
                            <w:hyperlink r:id="rId6" w:history="1">
                              <w:r w:rsidRPr="00C2300A">
                                <w:rPr>
                                  <w:rStyle w:val="Hyperlink"/>
                                  <w:rFonts w:ascii="Open Sans" w:hAnsi="Open Sans" w:cs="Open Sans"/>
                                  <w:color w:val="808080" w:themeColor="background1" w:themeShade="80"/>
                                </w:rPr>
                                <w:t>https://professionals.hanze.nl/alle-opleidingen/onderwijs/post-hbo-registeropleiding-cultuurbegeleider/</w:t>
                              </w:r>
                            </w:hyperlink>
                            <w:r w:rsidRPr="00C2300A">
                              <w:rPr>
                                <w:rFonts w:ascii="Open Sans" w:hAnsi="Open Sans" w:cs="Open Sans"/>
                                <w:color w:val="808080" w:themeColor="background1" w:themeShade="80"/>
                              </w:rPr>
                              <w:t>)</w:t>
                            </w:r>
                          </w:p>
                          <w:p w:rsidR="00165421" w:rsidRDefault="00165421" w:rsidP="00165421">
                            <w:pPr>
                              <w:rPr>
                                <w:rFonts w:ascii="Open Sans" w:hAnsi="Open Sans" w:cs="Open Sans"/>
                                <w:color w:val="808080" w:themeColor="background1" w:themeShade="80"/>
                              </w:rPr>
                            </w:pPr>
                          </w:p>
                          <w:p w:rsidR="00165421" w:rsidRPr="00C2300A"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xml:space="preserve">Binnen lab4verwonderkracht ontwerpt Mark samen met collega </w:t>
                            </w:r>
                            <w:proofErr w:type="spellStart"/>
                            <w:r w:rsidRPr="00C2300A">
                              <w:rPr>
                                <w:rFonts w:ascii="Open Sans" w:hAnsi="Open Sans" w:cs="Open Sans"/>
                                <w:color w:val="808080" w:themeColor="background1" w:themeShade="80"/>
                              </w:rPr>
                              <w:t>Jeska</w:t>
                            </w:r>
                            <w:proofErr w:type="spellEnd"/>
                            <w:r w:rsidRPr="00C2300A">
                              <w:rPr>
                                <w:rFonts w:ascii="Open Sans" w:hAnsi="Open Sans" w:cs="Open Sans"/>
                                <w:color w:val="808080" w:themeColor="background1" w:themeShade="80"/>
                              </w:rPr>
                              <w:t xml:space="preserve"> </w:t>
                            </w:r>
                            <w:proofErr w:type="spellStart"/>
                            <w:r w:rsidRPr="00C2300A">
                              <w:rPr>
                                <w:rFonts w:ascii="Open Sans" w:hAnsi="Open Sans" w:cs="Open Sans"/>
                                <w:color w:val="808080" w:themeColor="background1" w:themeShade="80"/>
                              </w:rPr>
                              <w:t>Aasman</w:t>
                            </w:r>
                            <w:proofErr w:type="spellEnd"/>
                            <w:r w:rsidRPr="00C2300A">
                              <w:rPr>
                                <w:rFonts w:ascii="Open Sans" w:hAnsi="Open Sans" w:cs="Open Sans"/>
                                <w:color w:val="808080" w:themeColor="background1" w:themeShade="80"/>
                              </w:rPr>
                              <w:t xml:space="preserve"> (onderwijspedagoog, leerkracht en beeldend coach)  trainingen, lessen en ontmoetingen voor stichtingen, schoolteams en groepen. Verwondering en creativiteit zijn daarbij sleutelwoorden (</w:t>
                            </w:r>
                            <w:hyperlink r:id="rId7" w:history="1">
                              <w:r w:rsidRPr="00C2300A">
                                <w:rPr>
                                  <w:rStyle w:val="Hyperlink"/>
                                  <w:rFonts w:ascii="Open Sans" w:hAnsi="Open Sans" w:cs="Open Sans"/>
                                  <w:color w:val="808080" w:themeColor="background1" w:themeShade="80"/>
                                </w:rPr>
                                <w:t>www.lab4verwonderkracht.nl</w:t>
                              </w:r>
                            </w:hyperlink>
                            <w:r w:rsidRPr="00C2300A">
                              <w:rPr>
                                <w:rFonts w:ascii="Open Sans" w:hAnsi="Open Sans" w:cs="Open Sans"/>
                                <w:color w:val="808080" w:themeColor="background1" w:themeShade="80"/>
                              </w:rPr>
                              <w:t>).</w:t>
                            </w:r>
                          </w:p>
                          <w:p w:rsidR="00165421" w:rsidRPr="00C2300A" w:rsidRDefault="00165421" w:rsidP="00165421">
                            <w:pPr>
                              <w:rPr>
                                <w:rFonts w:ascii="Open Sans" w:hAnsi="Open Sans" w:cs="Open Sans"/>
                                <w:color w:val="808080" w:themeColor="background1" w:themeShade="80"/>
                              </w:rPr>
                            </w:pPr>
                          </w:p>
                          <w:p w:rsidR="00165421" w:rsidRPr="00C2300A" w:rsidRDefault="00165421" w:rsidP="00165421">
                            <w:pPr>
                              <w:rPr>
                                <w:rFonts w:ascii="Open Sans" w:hAnsi="Open Sans" w:cs="Open Sans"/>
                                <w:color w:val="808080" w:themeColor="background1" w:themeShade="80"/>
                              </w:rPr>
                            </w:pPr>
                          </w:p>
                          <w:p w:rsidR="00464E81" w:rsidRPr="0048583E" w:rsidRDefault="00464E81" w:rsidP="00464E81">
                            <w:pPr>
                              <w:rPr>
                                <w:rFonts w:ascii="Museo 500" w:hAnsi="Museo 500"/>
                                <w:color w:val="404040" w:themeColor="text1" w:themeTint="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5758E0" id="_x0000_t202" coordsize="21600,21600" o:spt="202" path="m,l,21600r21600,l21600,xe">
                <v:stroke joinstyle="miter"/>
                <v:path gradientshapeok="t" o:connecttype="rect"/>
              </v:shapetype>
              <v:shape id="Tekstvak 3" o:spid="_x0000_s1026" type="#_x0000_t202" style="position:absolute;margin-left:2.2pt;margin-top:111.9pt;width:450pt;height:8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" filled="f" stroked="f">
                <v:textbox>
                  <w:txbxContent>
                    <w:p w:rsidR="00165421" w:rsidRPr="00C2300A"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CV Mark Wester</w:t>
                      </w:r>
                    </w:p>
                    <w:p w:rsidR="00165421" w:rsidRPr="00C2300A" w:rsidRDefault="00165421" w:rsidP="00165421">
                      <w:pPr>
                        <w:rPr>
                          <w:rFonts w:ascii="Open Sans" w:hAnsi="Open Sans" w:cs="Open Sans"/>
                          <w:color w:val="808080" w:themeColor="background1" w:themeShade="80"/>
                        </w:rPr>
                      </w:pPr>
                    </w:p>
                    <w:p w:rsidR="00165421" w:rsidRPr="00C2300A" w:rsidRDefault="00165421" w:rsidP="00165421">
                      <w:pPr>
                        <w:rPr>
                          <w:rFonts w:ascii="Open Sans" w:eastAsia="Times New Roman" w:hAnsi="Open Sans" w:cs="Open Sans"/>
                          <w:i/>
                          <w:color w:val="808080" w:themeColor="background1" w:themeShade="80"/>
                          <w:lang w:eastAsia="nl-NL"/>
                        </w:rPr>
                      </w:pPr>
                      <w:r>
                        <w:rPr>
                          <w:rFonts w:ascii="Open Sans" w:eastAsia="Times New Roman" w:hAnsi="Open Sans" w:cs="Open Sans"/>
                          <w:i/>
                          <w:color w:val="808080" w:themeColor="background1" w:themeShade="80"/>
                          <w:sz w:val="21"/>
                          <w:szCs w:val="21"/>
                          <w:shd w:val="clear" w:color="auto" w:fill="FFFFFF"/>
                          <w:lang w:eastAsia="nl-NL"/>
                        </w:rPr>
                        <w:t>‘</w:t>
                      </w:r>
                      <w:r w:rsidRPr="00C2300A">
                        <w:rPr>
                          <w:rFonts w:ascii="Open Sans" w:eastAsia="Times New Roman" w:hAnsi="Open Sans" w:cs="Open Sans"/>
                          <w:i/>
                          <w:color w:val="808080" w:themeColor="background1" w:themeShade="80"/>
                          <w:sz w:val="21"/>
                          <w:szCs w:val="21"/>
                          <w:shd w:val="clear" w:color="auto" w:fill="FFFFFF"/>
                          <w:lang w:eastAsia="nl-NL"/>
                        </w:rPr>
                        <w:t xml:space="preserve">Veelzijdig met smaak, dat kenmerkt Mark Wester als mens en als slagwerker. Of het nu gaat om het smaakvol muzikaal schilderen, het kleuren of het leggen van een stabiele, </w:t>
                      </w:r>
                      <w:proofErr w:type="spellStart"/>
                      <w:r w:rsidRPr="00C2300A">
                        <w:rPr>
                          <w:rFonts w:ascii="Open Sans" w:eastAsia="Times New Roman" w:hAnsi="Open Sans" w:cs="Open Sans"/>
                          <w:i/>
                          <w:color w:val="808080" w:themeColor="background1" w:themeShade="80"/>
                          <w:sz w:val="21"/>
                          <w:szCs w:val="21"/>
                          <w:shd w:val="clear" w:color="auto" w:fill="FFFFFF"/>
                          <w:lang w:eastAsia="nl-NL"/>
                        </w:rPr>
                        <w:t>groovende</w:t>
                      </w:r>
                      <w:proofErr w:type="spellEnd"/>
                      <w:r w:rsidRPr="00C2300A">
                        <w:rPr>
                          <w:rFonts w:ascii="Open Sans" w:eastAsia="Times New Roman" w:hAnsi="Open Sans" w:cs="Open Sans"/>
                          <w:i/>
                          <w:color w:val="808080" w:themeColor="background1" w:themeShade="80"/>
                          <w:sz w:val="21"/>
                          <w:szCs w:val="21"/>
                          <w:shd w:val="clear" w:color="auto" w:fill="FFFFFF"/>
                          <w:lang w:eastAsia="nl-NL"/>
                        </w:rPr>
                        <w:t xml:space="preserve"> basis.</w:t>
                      </w:r>
                      <w:r>
                        <w:rPr>
                          <w:rFonts w:ascii="Open Sans" w:eastAsia="Times New Roman" w:hAnsi="Open Sans" w:cs="Open Sans"/>
                          <w:i/>
                          <w:color w:val="808080" w:themeColor="background1" w:themeShade="80"/>
                          <w:sz w:val="21"/>
                          <w:szCs w:val="21"/>
                          <w:shd w:val="clear" w:color="auto" w:fill="FFFFFF"/>
                          <w:lang w:eastAsia="nl-NL"/>
                        </w:rPr>
                        <w:t>’</w:t>
                      </w:r>
                    </w:p>
                    <w:p w:rsidR="00165421" w:rsidRPr="00C2300A" w:rsidRDefault="00165421" w:rsidP="00165421">
                      <w:pPr>
                        <w:rPr>
                          <w:rFonts w:ascii="Open Sans" w:hAnsi="Open Sans" w:cs="Open Sans"/>
                          <w:color w:val="808080" w:themeColor="background1" w:themeShade="80"/>
                        </w:rPr>
                      </w:pPr>
                    </w:p>
                    <w:p w:rsidR="00165421"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xml:space="preserve">Mark Wester werd geboren in Assen, waar hij als zoon van musicus Ruud Wester al op jonge leeftijd in aanraking kwam met muziek in de ruimste zin van het woord. Naast het bespelen van de piano en de viool, bezocht hij als klein jongetje vaak repetities en concerten van bands, combo’s, koren en orkesten.  Mede daardoor groeide zijn liefde voor muziek, en voor het slagwerk in het bijzonder. </w:t>
                      </w:r>
                    </w:p>
                    <w:p w:rsidR="00165421" w:rsidRDefault="00165421" w:rsidP="00165421">
                      <w:pPr>
                        <w:rPr>
                          <w:rFonts w:ascii="Open Sans" w:hAnsi="Open Sans" w:cs="Open Sans"/>
                          <w:color w:val="808080" w:themeColor="background1" w:themeShade="80"/>
                        </w:rPr>
                      </w:pPr>
                    </w:p>
                    <w:p w:rsidR="00165421"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xml:space="preserve">Mark studeerde aan het Conservatorium van Groningen en behaalde voor slagwerk het diploma klassieke en lichte muziek. Gedurende zijn opleiding volgde hij ook andere lessen waaronder o.a. </w:t>
                      </w:r>
                      <w:proofErr w:type="spellStart"/>
                      <w:r w:rsidRPr="00C2300A">
                        <w:rPr>
                          <w:rFonts w:ascii="Open Sans" w:hAnsi="Open Sans" w:cs="Open Sans"/>
                          <w:color w:val="808080" w:themeColor="background1" w:themeShade="80"/>
                        </w:rPr>
                        <w:t>hafabra</w:t>
                      </w:r>
                      <w:proofErr w:type="spellEnd"/>
                      <w:r w:rsidRPr="00C2300A">
                        <w:rPr>
                          <w:rFonts w:ascii="Open Sans" w:hAnsi="Open Sans" w:cs="Open Sans"/>
                          <w:color w:val="808080" w:themeColor="background1" w:themeShade="80"/>
                        </w:rPr>
                        <w:t>-directie bij Lex van Diepen senior.</w:t>
                      </w:r>
                    </w:p>
                    <w:p w:rsidR="00165421" w:rsidRPr="00C2300A"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w:t>
                      </w:r>
                    </w:p>
                    <w:p w:rsidR="00165421"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xml:space="preserve">Naast zijn freelance-werk als uitvoerend musicus bij diverse orkesten, ensembles, combo’s, bands en voor radio en televisieomroepen verzorgt hij workshops voor scholen en bedrijven, componeert en arrangeert hij muziek en maakt hij onderdeel uit van het </w:t>
                      </w:r>
                      <w:proofErr w:type="spellStart"/>
                      <w:r w:rsidRPr="00C2300A">
                        <w:rPr>
                          <w:rFonts w:ascii="Open Sans" w:hAnsi="Open Sans" w:cs="Open Sans"/>
                          <w:color w:val="808080" w:themeColor="background1" w:themeShade="80"/>
                        </w:rPr>
                        <w:t>Synergy-esnemble</w:t>
                      </w:r>
                      <w:proofErr w:type="spellEnd"/>
                      <w:r w:rsidRPr="00C2300A">
                        <w:rPr>
                          <w:rFonts w:ascii="Open Sans" w:hAnsi="Open Sans" w:cs="Open Sans"/>
                          <w:color w:val="808080" w:themeColor="background1" w:themeShade="80"/>
                        </w:rPr>
                        <w:t xml:space="preserve"> (</w:t>
                      </w:r>
                      <w:hyperlink r:id="rId8" w:history="1">
                        <w:r w:rsidRPr="00C2300A">
                          <w:rPr>
                            <w:rStyle w:val="Hyperlink"/>
                            <w:rFonts w:ascii="Open Sans" w:hAnsi="Open Sans" w:cs="Open Sans"/>
                            <w:color w:val="808080" w:themeColor="background1" w:themeShade="80"/>
                          </w:rPr>
                          <w:t>www.synergy-ensbemle.nl</w:t>
                        </w:r>
                      </w:hyperlink>
                      <w:r w:rsidRPr="00C2300A">
                        <w:rPr>
                          <w:rFonts w:ascii="Open Sans" w:hAnsi="Open Sans" w:cs="Open Sans"/>
                          <w:color w:val="808080" w:themeColor="background1" w:themeShade="80"/>
                        </w:rPr>
                        <w:t xml:space="preserve">). Samen met collega Peter </w:t>
                      </w:r>
                      <w:proofErr w:type="spellStart"/>
                      <w:r w:rsidRPr="00C2300A">
                        <w:rPr>
                          <w:rFonts w:ascii="Open Sans" w:hAnsi="Open Sans" w:cs="Open Sans"/>
                          <w:color w:val="808080" w:themeColor="background1" w:themeShade="80"/>
                        </w:rPr>
                        <w:t>Deiman</w:t>
                      </w:r>
                      <w:proofErr w:type="spellEnd"/>
                      <w:r w:rsidRPr="00C2300A">
                        <w:rPr>
                          <w:rFonts w:ascii="Open Sans" w:hAnsi="Open Sans" w:cs="Open Sans"/>
                          <w:color w:val="808080" w:themeColor="background1" w:themeShade="80"/>
                        </w:rPr>
                        <w:t xml:space="preserve"> verzorgt Mark slagwerklessen bij DeDrumstudio.nl (</w:t>
                      </w:r>
                      <w:hyperlink r:id="rId9" w:history="1">
                        <w:r w:rsidRPr="00C2300A">
                          <w:rPr>
                            <w:rStyle w:val="Hyperlink"/>
                            <w:rFonts w:ascii="Open Sans" w:hAnsi="Open Sans" w:cs="Open Sans"/>
                            <w:color w:val="808080" w:themeColor="background1" w:themeShade="80"/>
                          </w:rPr>
                          <w:t>www.dedrumstudio.nl</w:t>
                        </w:r>
                      </w:hyperlink>
                      <w:r w:rsidRPr="00C2300A">
                        <w:rPr>
                          <w:rFonts w:ascii="Open Sans" w:hAnsi="Open Sans" w:cs="Open Sans"/>
                          <w:color w:val="808080" w:themeColor="background1" w:themeShade="80"/>
                        </w:rPr>
                        <w:t xml:space="preserve">). </w:t>
                      </w:r>
                    </w:p>
                    <w:p w:rsidR="00165421" w:rsidRDefault="00165421" w:rsidP="00165421">
                      <w:pPr>
                        <w:rPr>
                          <w:rFonts w:ascii="Open Sans" w:hAnsi="Open Sans" w:cs="Open Sans"/>
                          <w:color w:val="808080" w:themeColor="background1" w:themeShade="80"/>
                        </w:rPr>
                      </w:pPr>
                    </w:p>
                    <w:p w:rsidR="00165421" w:rsidRPr="00C2300A"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Mark is als adviseur cultuureducatie verbonden  aan De Kunstbeweging in Emmen (</w:t>
                      </w:r>
                      <w:hyperlink w:history="1">
                        <w:r w:rsidRPr="00C2300A">
                          <w:rPr>
                            <w:rStyle w:val="Hyperlink"/>
                            <w:rFonts w:ascii="Open Sans" w:hAnsi="Open Sans" w:cs="Open Sans"/>
                            <w:color w:val="808080" w:themeColor="background1" w:themeShade="80"/>
                          </w:rPr>
                          <w:t>www.dekunstbeweging.nl </w:t>
                        </w:r>
                      </w:hyperlink>
                      <w:r w:rsidRPr="00C2300A">
                        <w:rPr>
                          <w:rFonts w:ascii="Open Sans" w:hAnsi="Open Sans" w:cs="Open Sans"/>
                          <w:color w:val="808080" w:themeColor="background1" w:themeShade="80"/>
                        </w:rPr>
                        <w:t>). Hij werkt als ICC-trainer en verzorgt lessen binnen de post-hbo registeropleiding Cultuurbegeleider voor Hanzehogeschool Groningen (</w:t>
                      </w:r>
                      <w:hyperlink r:id="rId10" w:history="1">
                        <w:r w:rsidRPr="00C2300A">
                          <w:rPr>
                            <w:rStyle w:val="Hyperlink"/>
                            <w:rFonts w:ascii="Open Sans" w:hAnsi="Open Sans" w:cs="Open Sans"/>
                            <w:color w:val="808080" w:themeColor="background1" w:themeShade="80"/>
                          </w:rPr>
                          <w:t>https://professionals.hanze.nl/alle-opleidingen/onderwijs/post-hbo-registeropleiding-cultuurbegeleider/</w:t>
                        </w:r>
                      </w:hyperlink>
                      <w:r w:rsidRPr="00C2300A">
                        <w:rPr>
                          <w:rFonts w:ascii="Open Sans" w:hAnsi="Open Sans" w:cs="Open Sans"/>
                          <w:color w:val="808080" w:themeColor="background1" w:themeShade="80"/>
                        </w:rPr>
                        <w:t>)</w:t>
                      </w:r>
                    </w:p>
                    <w:p w:rsidR="00165421" w:rsidRDefault="00165421" w:rsidP="00165421">
                      <w:pPr>
                        <w:rPr>
                          <w:rFonts w:ascii="Open Sans" w:hAnsi="Open Sans" w:cs="Open Sans"/>
                          <w:color w:val="808080" w:themeColor="background1" w:themeShade="80"/>
                        </w:rPr>
                      </w:pPr>
                    </w:p>
                    <w:p w:rsidR="00165421" w:rsidRPr="00C2300A" w:rsidRDefault="00165421" w:rsidP="00165421">
                      <w:pPr>
                        <w:rPr>
                          <w:rFonts w:ascii="Open Sans" w:hAnsi="Open Sans" w:cs="Open Sans"/>
                          <w:color w:val="808080" w:themeColor="background1" w:themeShade="80"/>
                        </w:rPr>
                      </w:pPr>
                      <w:r w:rsidRPr="00C2300A">
                        <w:rPr>
                          <w:rFonts w:ascii="Open Sans" w:hAnsi="Open Sans" w:cs="Open Sans"/>
                          <w:color w:val="808080" w:themeColor="background1" w:themeShade="80"/>
                        </w:rPr>
                        <w:t xml:space="preserve">Binnen lab4verwonderkracht ontwerpt Mark samen met collega </w:t>
                      </w:r>
                      <w:proofErr w:type="spellStart"/>
                      <w:r w:rsidRPr="00C2300A">
                        <w:rPr>
                          <w:rFonts w:ascii="Open Sans" w:hAnsi="Open Sans" w:cs="Open Sans"/>
                          <w:color w:val="808080" w:themeColor="background1" w:themeShade="80"/>
                        </w:rPr>
                        <w:t>Jeska</w:t>
                      </w:r>
                      <w:proofErr w:type="spellEnd"/>
                      <w:r w:rsidRPr="00C2300A">
                        <w:rPr>
                          <w:rFonts w:ascii="Open Sans" w:hAnsi="Open Sans" w:cs="Open Sans"/>
                          <w:color w:val="808080" w:themeColor="background1" w:themeShade="80"/>
                        </w:rPr>
                        <w:t xml:space="preserve"> </w:t>
                      </w:r>
                      <w:proofErr w:type="spellStart"/>
                      <w:r w:rsidRPr="00C2300A">
                        <w:rPr>
                          <w:rFonts w:ascii="Open Sans" w:hAnsi="Open Sans" w:cs="Open Sans"/>
                          <w:color w:val="808080" w:themeColor="background1" w:themeShade="80"/>
                        </w:rPr>
                        <w:t>Aasman</w:t>
                      </w:r>
                      <w:proofErr w:type="spellEnd"/>
                      <w:r w:rsidRPr="00C2300A">
                        <w:rPr>
                          <w:rFonts w:ascii="Open Sans" w:hAnsi="Open Sans" w:cs="Open Sans"/>
                          <w:color w:val="808080" w:themeColor="background1" w:themeShade="80"/>
                        </w:rPr>
                        <w:t xml:space="preserve"> (onderwijspedagoog, leerkracht en beeldend coach)  trainingen, lessen en ontmoetingen voor stichtingen, schoolteams en groepen. Verwondering en creativiteit zijn daarbij sleutelwoorden (</w:t>
                      </w:r>
                      <w:hyperlink r:id="rId11" w:history="1">
                        <w:r w:rsidRPr="00C2300A">
                          <w:rPr>
                            <w:rStyle w:val="Hyperlink"/>
                            <w:rFonts w:ascii="Open Sans" w:hAnsi="Open Sans" w:cs="Open Sans"/>
                            <w:color w:val="808080" w:themeColor="background1" w:themeShade="80"/>
                          </w:rPr>
                          <w:t>www.lab4verwonderkracht.nl</w:t>
                        </w:r>
                      </w:hyperlink>
                      <w:r w:rsidRPr="00C2300A">
                        <w:rPr>
                          <w:rFonts w:ascii="Open Sans" w:hAnsi="Open Sans" w:cs="Open Sans"/>
                          <w:color w:val="808080" w:themeColor="background1" w:themeShade="80"/>
                        </w:rPr>
                        <w:t>).</w:t>
                      </w:r>
                    </w:p>
                    <w:p w:rsidR="00165421" w:rsidRPr="00C2300A" w:rsidRDefault="00165421" w:rsidP="00165421">
                      <w:pPr>
                        <w:rPr>
                          <w:rFonts w:ascii="Open Sans" w:hAnsi="Open Sans" w:cs="Open Sans"/>
                          <w:color w:val="808080" w:themeColor="background1" w:themeShade="80"/>
                        </w:rPr>
                      </w:pPr>
                    </w:p>
                    <w:p w:rsidR="00165421" w:rsidRPr="00C2300A" w:rsidRDefault="00165421" w:rsidP="00165421">
                      <w:pPr>
                        <w:rPr>
                          <w:rFonts w:ascii="Open Sans" w:hAnsi="Open Sans" w:cs="Open Sans"/>
                          <w:color w:val="808080" w:themeColor="background1" w:themeShade="80"/>
                        </w:rPr>
                      </w:pPr>
                    </w:p>
                    <w:p w:rsidR="00464E81" w:rsidRPr="0048583E" w:rsidRDefault="00464E81" w:rsidP="00464E81">
                      <w:pPr>
                        <w:rPr>
                          <w:rFonts w:ascii="Museo 500" w:hAnsi="Museo 500"/>
                          <w:color w:val="404040" w:themeColor="text1" w:themeTint="BF"/>
                          <w:sz w:val="22"/>
                          <w:szCs w:val="22"/>
                        </w:rPr>
                      </w:pPr>
                    </w:p>
                  </w:txbxContent>
                </v:textbox>
                <w10:wrap type="square"/>
              </v:shape>
            </w:pict>
          </mc:Fallback>
        </mc:AlternateContent>
      </w:r>
      <w:r w:rsidR="00BE1BEB">
        <w:rPr>
          <w:noProof/>
          <w:lang w:eastAsia="nl-NL"/>
        </w:rPr>
        <w:drawing>
          <wp:inline distT="0" distB="0" distL="0" distR="0" wp14:anchorId="18622E6A" wp14:editId="099B494A">
            <wp:extent cx="7595235" cy="103213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briefpapier-oranje.png"/>
                    <pic:cNvPicPr/>
                  </pic:nvPicPr>
                  <pic:blipFill>
                    <a:blip r:embed="rId12">
                      <a:extLst>
                        <a:ext uri="{28A0092B-C50C-407E-A947-70E740481C1C}">
                          <a14:useLocalDpi xmlns:a14="http://schemas.microsoft.com/office/drawing/2010/main" val="0"/>
                        </a:ext>
                      </a:extLst>
                    </a:blip>
                    <a:stretch>
                      <a:fillRect/>
                    </a:stretch>
                  </pic:blipFill>
                  <pic:spPr>
                    <a:xfrm>
                      <a:off x="0" y="0"/>
                      <a:ext cx="7609919" cy="10341298"/>
                    </a:xfrm>
                    <a:prstGeom prst="rect">
                      <a:avLst/>
                    </a:prstGeom>
                  </pic:spPr>
                </pic:pic>
              </a:graphicData>
            </a:graphic>
          </wp:inline>
        </w:drawing>
      </w:r>
    </w:p>
    <w:p w:rsidR="004D5B20" w:rsidRDefault="004D5B20" w:rsidP="004D5B20">
      <w:pPr>
        <w:ind w:hanging="1417"/>
      </w:pPr>
      <w:r>
        <w:lastRenderedPageBreak/>
        <w:tab/>
      </w:r>
    </w:p>
    <w:p w:rsidR="004D5B20" w:rsidRDefault="004D5B20" w:rsidP="004D5B20">
      <w:pPr>
        <w:ind w:hanging="1417"/>
      </w:pPr>
    </w:p>
    <w:p w:rsidR="004D5B20" w:rsidRDefault="004D5B20" w:rsidP="004D5B20">
      <w:pPr>
        <w:ind w:hanging="1417"/>
      </w:pPr>
      <w:r>
        <w:tab/>
      </w:r>
      <w:r>
        <w:rPr>
          <w:noProof/>
        </w:rPr>
        <w:drawing>
          <wp:inline distT="0" distB="0" distL="0" distR="0" wp14:anchorId="0D8A0385" wp14:editId="02B5BCD8">
            <wp:extent cx="5755640" cy="5853261"/>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 cv foto.jpg"/>
                    <pic:cNvPicPr/>
                  </pic:nvPicPr>
                  <pic:blipFill>
                    <a:blip r:embed="rId13">
                      <a:extLst>
                        <a:ext uri="{28A0092B-C50C-407E-A947-70E740481C1C}">
                          <a14:useLocalDpi xmlns:a14="http://schemas.microsoft.com/office/drawing/2010/main" val="0"/>
                        </a:ext>
                      </a:extLst>
                    </a:blip>
                    <a:stretch>
                      <a:fillRect/>
                    </a:stretch>
                  </pic:blipFill>
                  <pic:spPr>
                    <a:xfrm>
                      <a:off x="0" y="0"/>
                      <a:ext cx="5755640" cy="5853261"/>
                    </a:xfrm>
                    <a:prstGeom prst="rect">
                      <a:avLst/>
                    </a:prstGeom>
                  </pic:spPr>
                </pic:pic>
              </a:graphicData>
            </a:graphic>
          </wp:inline>
        </w:drawing>
      </w:r>
    </w:p>
    <w:p w:rsidR="004D5B20" w:rsidRDefault="004D5B20" w:rsidP="004D5B20">
      <w:pPr>
        <w:ind w:hanging="1417"/>
      </w:pPr>
      <w:r>
        <w:tab/>
      </w:r>
    </w:p>
    <w:p w:rsidR="004D5B20" w:rsidRDefault="004D5B20" w:rsidP="004D5B20">
      <w:pPr>
        <w:tabs>
          <w:tab w:val="left" w:pos="567"/>
        </w:tabs>
        <w:ind w:hanging="1417"/>
      </w:pPr>
      <w:r>
        <w:tab/>
      </w: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r>
        <w:lastRenderedPageBreak/>
        <w:tab/>
      </w: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r>
        <w:rPr>
          <w:noProof/>
        </w:rPr>
        <w:drawing>
          <wp:inline distT="0" distB="0" distL="0" distR="0">
            <wp:extent cx="6727441" cy="4478867"/>
            <wp:effectExtent l="0" t="0" r="381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814.jpg"/>
                    <pic:cNvPicPr/>
                  </pic:nvPicPr>
                  <pic:blipFill>
                    <a:blip r:embed="rId14">
                      <a:extLst>
                        <a:ext uri="{28A0092B-C50C-407E-A947-70E740481C1C}">
                          <a14:useLocalDpi xmlns:a14="http://schemas.microsoft.com/office/drawing/2010/main" val="0"/>
                        </a:ext>
                      </a:extLst>
                    </a:blip>
                    <a:stretch>
                      <a:fillRect/>
                    </a:stretch>
                  </pic:blipFill>
                  <pic:spPr>
                    <a:xfrm>
                      <a:off x="0" y="0"/>
                      <a:ext cx="6733702" cy="4483035"/>
                    </a:xfrm>
                    <a:prstGeom prst="rect">
                      <a:avLst/>
                    </a:prstGeom>
                  </pic:spPr>
                </pic:pic>
              </a:graphicData>
            </a:graphic>
          </wp:inline>
        </w:drawing>
      </w: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r>
        <w:tab/>
      </w:r>
      <w:r>
        <w:rPr>
          <w:noProof/>
        </w:rPr>
        <w:drawing>
          <wp:inline distT="0" distB="0" distL="0" distR="0">
            <wp:extent cx="5647266" cy="8482424"/>
            <wp:effectExtent l="0" t="0" r="444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839.jpg"/>
                    <pic:cNvPicPr/>
                  </pic:nvPicPr>
                  <pic:blipFill>
                    <a:blip r:embed="rId15">
                      <a:extLst>
                        <a:ext uri="{28A0092B-C50C-407E-A947-70E740481C1C}">
                          <a14:useLocalDpi xmlns:a14="http://schemas.microsoft.com/office/drawing/2010/main" val="0"/>
                        </a:ext>
                      </a:extLst>
                    </a:blip>
                    <a:stretch>
                      <a:fillRect/>
                    </a:stretch>
                  </pic:blipFill>
                  <pic:spPr>
                    <a:xfrm>
                      <a:off x="0" y="0"/>
                      <a:ext cx="5652295" cy="8489978"/>
                    </a:xfrm>
                    <a:prstGeom prst="rect">
                      <a:avLst/>
                    </a:prstGeom>
                  </pic:spPr>
                </pic:pic>
              </a:graphicData>
            </a:graphic>
          </wp:inline>
        </w:drawing>
      </w: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p>
    <w:p w:rsidR="004D5B20" w:rsidRDefault="004D5B20" w:rsidP="004D5B20">
      <w:pPr>
        <w:tabs>
          <w:tab w:val="left" w:pos="567"/>
        </w:tabs>
        <w:ind w:hanging="1417"/>
      </w:pPr>
      <w:r>
        <w:tab/>
      </w:r>
    </w:p>
    <w:p w:rsidR="004D5B20" w:rsidRDefault="004D5B20" w:rsidP="004D5B20">
      <w:pPr>
        <w:tabs>
          <w:tab w:val="left" w:pos="567"/>
        </w:tabs>
        <w:ind w:hanging="1417"/>
      </w:pPr>
      <w:r>
        <w:lastRenderedPageBreak/>
        <w:tab/>
      </w:r>
      <w:bookmarkStart w:id="0" w:name="_GoBack"/>
      <w:r>
        <w:rPr>
          <w:noProof/>
        </w:rPr>
        <w:drawing>
          <wp:inline distT="0" distB="0" distL="0" distR="0">
            <wp:extent cx="5520266" cy="8291665"/>
            <wp:effectExtent l="0" t="0" r="4445"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891.jpg"/>
                    <pic:cNvPicPr/>
                  </pic:nvPicPr>
                  <pic:blipFill>
                    <a:blip r:embed="rId16">
                      <a:extLst>
                        <a:ext uri="{28A0092B-C50C-407E-A947-70E740481C1C}">
                          <a14:useLocalDpi xmlns:a14="http://schemas.microsoft.com/office/drawing/2010/main" val="0"/>
                        </a:ext>
                      </a:extLst>
                    </a:blip>
                    <a:stretch>
                      <a:fillRect/>
                    </a:stretch>
                  </pic:blipFill>
                  <pic:spPr>
                    <a:xfrm>
                      <a:off x="0" y="0"/>
                      <a:ext cx="5527933" cy="8303181"/>
                    </a:xfrm>
                    <a:prstGeom prst="rect">
                      <a:avLst/>
                    </a:prstGeom>
                  </pic:spPr>
                </pic:pic>
              </a:graphicData>
            </a:graphic>
          </wp:inline>
        </w:drawing>
      </w:r>
      <w:bookmarkEnd w:id="0"/>
      <w:r>
        <w:tab/>
      </w:r>
    </w:p>
    <w:p w:rsidR="004D5B20" w:rsidRDefault="004D5B20" w:rsidP="004D5B20">
      <w:pPr>
        <w:tabs>
          <w:tab w:val="left" w:pos="567"/>
        </w:tabs>
        <w:ind w:hanging="1417"/>
      </w:pPr>
      <w:r>
        <w:tab/>
      </w:r>
    </w:p>
    <w:p w:rsidR="004D5B20" w:rsidRPr="00BE1BEB" w:rsidRDefault="004D5B20" w:rsidP="004D5B20">
      <w:pPr>
        <w:tabs>
          <w:tab w:val="left" w:pos="567"/>
        </w:tabs>
        <w:ind w:hanging="1417"/>
      </w:pPr>
      <w:r>
        <w:tab/>
      </w:r>
    </w:p>
    <w:sectPr w:rsidR="004D5B20" w:rsidRPr="00BE1BEB" w:rsidSect="00BE1BEB">
      <w:pgSz w:w="11900" w:h="16840"/>
      <w:pgMar w:top="28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500">
    <w:panose1 w:val="02000000000000000000"/>
    <w:charset w:val="00"/>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E3"/>
    <w:rsid w:val="00165421"/>
    <w:rsid w:val="003C1B21"/>
    <w:rsid w:val="00464E81"/>
    <w:rsid w:val="004D5B20"/>
    <w:rsid w:val="00773A0F"/>
    <w:rsid w:val="008B7DCD"/>
    <w:rsid w:val="00A02C00"/>
    <w:rsid w:val="00B0519D"/>
    <w:rsid w:val="00BE1BEB"/>
    <w:rsid w:val="00C113E3"/>
    <w:rsid w:val="00CB0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F401"/>
  <w14:defaultImageDpi w14:val="32767"/>
  <w15:chartTrackingRefBased/>
  <w15:docId w15:val="{555DCA19-0C38-7F45-B684-9FE3E201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654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65421"/>
    <w:rPr>
      <w:color w:val="0563C1" w:themeColor="hyperlink"/>
      <w:u w:val="single"/>
    </w:rPr>
  </w:style>
  <w:style w:type="paragraph" w:styleId="Ballontekst">
    <w:name w:val="Balloon Text"/>
    <w:basedOn w:val="Standaard"/>
    <w:link w:val="BallontekstChar"/>
    <w:uiPriority w:val="99"/>
    <w:semiHidden/>
    <w:unhideWhenUsed/>
    <w:rsid w:val="004D5B2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D5B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ergy-ensbemle.nl"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ab4verwonderkracht.nl"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g"/><Relationship Id="rId1" Type="http://schemas.openxmlformats.org/officeDocument/2006/relationships/styles" Target="styles.xml"/><Relationship Id="rId6" Type="http://schemas.openxmlformats.org/officeDocument/2006/relationships/hyperlink" Target="https://professionals.hanze.nl/alle-opleidingen/onderwijs/post-hbo-registeropleiding-cultuurbegeleider/" TargetMode="External"/><Relationship Id="rId11" Type="http://schemas.openxmlformats.org/officeDocument/2006/relationships/hyperlink" Target="http://www.lab4verwonderkracht.nl" TargetMode="External"/><Relationship Id="rId5" Type="http://schemas.openxmlformats.org/officeDocument/2006/relationships/hyperlink" Target="http://www.dedrumstudio.nl" TargetMode="External"/><Relationship Id="rId15" Type="http://schemas.openxmlformats.org/officeDocument/2006/relationships/image" Target="media/image4.jpg"/><Relationship Id="rId10" Type="http://schemas.openxmlformats.org/officeDocument/2006/relationships/hyperlink" Target="https://professionals.hanze.nl/alle-opleidingen/onderwijs/post-hbo-registeropleiding-cultuurbegeleider/" TargetMode="External"/><Relationship Id="rId4" Type="http://schemas.openxmlformats.org/officeDocument/2006/relationships/hyperlink" Target="http://www.synergy-ensbemle.nl" TargetMode="External"/><Relationship Id="rId9" Type="http://schemas.openxmlformats.org/officeDocument/2006/relationships/hyperlink" Target="http://www.dedrumstudio.nl" TargetMode="Externa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wester/Library/Group%20Containers/UBF8T346G9.Office/User%20Content.localized/Templates.localized/Briefpapier%20Mark%20Wester_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Mark Wester_1.dotx</Template>
  <TotalTime>3</TotalTime>
  <Pages>5</Pages>
  <Words>11</Words>
  <Characters>66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wester</dc:creator>
  <cp:keywords/>
  <dc:description/>
  <cp:lastModifiedBy>mark wester</cp:lastModifiedBy>
  <cp:revision>3</cp:revision>
  <cp:lastPrinted>2018-05-06T14:47:00Z</cp:lastPrinted>
  <dcterms:created xsi:type="dcterms:W3CDTF">2018-05-06T14:47:00Z</dcterms:created>
  <dcterms:modified xsi:type="dcterms:W3CDTF">2018-05-06T14:57:00Z</dcterms:modified>
</cp:coreProperties>
</file>